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5845"/>
        <w:gridCol w:w="3540"/>
      </w:tblGrid>
      <w:tr w:rsidR="0063752D" w:rsidRPr="0063752D" w:rsidTr="0063752D">
        <w:trPr>
          <w:trHeight w:val="300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2D" w:rsidRPr="0063752D" w:rsidRDefault="00AC0143" w:rsidP="0063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143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5.3pt;margin-top:-40pt;width:252.5pt;height:75.95pt;z-index:251658240" stroked="f">
                  <v:textbox style="mso-next-textbox:#_x0000_s1026">
                    <w:txbxContent>
                      <w:p w:rsidR="000B410D" w:rsidRDefault="000B410D" w:rsidP="00DF077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795A7D">
                          <w:rPr>
                            <w:rFonts w:ascii="Times New Roman" w:hAnsi="Times New Roman" w:cs="Times New Roman"/>
                            <w:i/>
                          </w:rPr>
                          <w:t xml:space="preserve">Выписка  из приложений к приказам ФБУЗ  «Центр  гигиены  и  эпидемиологии  в  Вологодской  области» </w:t>
                        </w:r>
                      </w:p>
                      <w:p w:rsidR="000B410D" w:rsidRDefault="000B410D" w:rsidP="00804EB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463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 от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.1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 xml:space="preserve"> 468 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от 08.11.2023, </w:t>
                        </w:r>
                      </w:p>
                      <w:p w:rsidR="000B410D" w:rsidRDefault="000B410D" w:rsidP="00804EB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464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 от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,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2D" w:rsidRPr="0063752D" w:rsidRDefault="0063752D" w:rsidP="0063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52D" w:rsidRPr="0063752D" w:rsidTr="0063752D">
        <w:trPr>
          <w:trHeight w:val="300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2D" w:rsidRPr="0063752D" w:rsidRDefault="0063752D" w:rsidP="0063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2D" w:rsidRPr="0063752D" w:rsidRDefault="0063752D" w:rsidP="0063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3F" w:rsidRPr="0063752D" w:rsidTr="003B1C71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3F" w:rsidRDefault="00B93A3F" w:rsidP="0063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3A3F" w:rsidRPr="00BB35F7" w:rsidRDefault="00AC0143" w:rsidP="00B93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B93A3F" w:rsidRPr="00BB35F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Диагностические исследования</w:t>
              </w:r>
            </w:hyperlink>
            <w:r w:rsidR="00B93A3F" w:rsidRPr="00BB3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93A3F" w:rsidRPr="00BB35F7" w:rsidRDefault="00B93A3F" w:rsidP="00B9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5F7"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Вологодской области»</w:t>
            </w:r>
          </w:p>
          <w:p w:rsidR="00B93A3F" w:rsidRPr="0063752D" w:rsidRDefault="00B93A3F" w:rsidP="0063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740" w:type="dxa"/>
        <w:tblLook w:val="04A0"/>
      </w:tblPr>
      <w:tblGrid>
        <w:gridCol w:w="9180"/>
        <w:gridCol w:w="1560"/>
      </w:tblGrid>
      <w:tr w:rsidR="00EA3A81" w:rsidTr="00754FD8">
        <w:tc>
          <w:tcPr>
            <w:tcW w:w="9180" w:type="dxa"/>
          </w:tcPr>
          <w:p w:rsidR="00EA3A81" w:rsidRPr="00B62134" w:rsidRDefault="00EA3A81" w:rsidP="008D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(этап) исследования</w:t>
            </w:r>
          </w:p>
        </w:tc>
        <w:tc>
          <w:tcPr>
            <w:tcW w:w="1560" w:type="dxa"/>
            <w:vAlign w:val="center"/>
          </w:tcPr>
          <w:p w:rsidR="00EA3A81" w:rsidRPr="00B62134" w:rsidRDefault="00EA3A81" w:rsidP="0025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4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36589D" w:rsidRPr="00B62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134">
              <w:rPr>
                <w:rFonts w:ascii="Times New Roman" w:hAnsi="Times New Roman" w:cs="Times New Roman"/>
                <w:b/>
                <w:sz w:val="24"/>
                <w:szCs w:val="24"/>
              </w:rPr>
              <w:t>без НДС, руб.</w:t>
            </w:r>
          </w:p>
        </w:tc>
      </w:tr>
      <w:tr w:rsidR="00825B15" w:rsidTr="00754FD8">
        <w:tc>
          <w:tcPr>
            <w:tcW w:w="9180" w:type="dxa"/>
          </w:tcPr>
          <w:p w:rsidR="00845A35" w:rsidRDefault="00845A35" w:rsidP="00825B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B15" w:rsidRPr="00845A35" w:rsidRDefault="00825B15" w:rsidP="00825B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ТЕРАПЕВТИЧЕСКИЕ</w:t>
            </w:r>
            <w:r w:rsidR="0036589D" w:rsidRPr="00845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45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МАНИПУЛЯЦИИ</w:t>
            </w:r>
          </w:p>
        </w:tc>
        <w:tc>
          <w:tcPr>
            <w:tcW w:w="1560" w:type="dxa"/>
            <w:vAlign w:val="center"/>
          </w:tcPr>
          <w:p w:rsidR="00825B15" w:rsidRPr="00B62134" w:rsidRDefault="00825B15" w:rsidP="0025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7B0" w:rsidRPr="004F4C86" w:rsidTr="00754FD8">
        <w:tc>
          <w:tcPr>
            <w:tcW w:w="9180" w:type="dxa"/>
          </w:tcPr>
          <w:p w:rsidR="007F57B0" w:rsidRPr="00B62134" w:rsidRDefault="007F57B0" w:rsidP="00F8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34"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  <w:r w:rsidR="00F85FB3">
              <w:rPr>
                <w:rFonts w:ascii="Times New Roman" w:hAnsi="Times New Roman" w:cs="Times New Roman"/>
                <w:sz w:val="24"/>
                <w:szCs w:val="24"/>
              </w:rPr>
              <w:t>крови, мазка</w:t>
            </w:r>
          </w:p>
        </w:tc>
        <w:tc>
          <w:tcPr>
            <w:tcW w:w="1560" w:type="dxa"/>
            <w:vAlign w:val="center"/>
          </w:tcPr>
          <w:p w:rsidR="007F57B0" w:rsidRPr="00B62134" w:rsidRDefault="00076E4B" w:rsidP="00996D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57B0" w:rsidRPr="004F4C86" w:rsidTr="00754FD8">
        <w:tc>
          <w:tcPr>
            <w:tcW w:w="9180" w:type="dxa"/>
          </w:tcPr>
          <w:p w:rsidR="007F57B0" w:rsidRPr="00B62134" w:rsidRDefault="00201344" w:rsidP="00F8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  <w:r w:rsidR="00F85FB3">
              <w:rPr>
                <w:rFonts w:ascii="Times New Roman" w:hAnsi="Times New Roman" w:cs="Times New Roman"/>
                <w:sz w:val="24"/>
                <w:szCs w:val="24"/>
              </w:rPr>
              <w:t>мазка</w:t>
            </w:r>
            <w:r w:rsidR="007F57B0" w:rsidRPr="00B62134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специалиста</w:t>
            </w:r>
          </w:p>
        </w:tc>
        <w:tc>
          <w:tcPr>
            <w:tcW w:w="1560" w:type="dxa"/>
            <w:vAlign w:val="center"/>
          </w:tcPr>
          <w:p w:rsidR="007F57B0" w:rsidRPr="00996D1E" w:rsidRDefault="00996D1E" w:rsidP="00845A3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312.00</w:t>
            </w:r>
          </w:p>
        </w:tc>
      </w:tr>
      <w:tr w:rsidR="00EA3A81" w:rsidRPr="004F4C86" w:rsidTr="00754FD8">
        <w:tc>
          <w:tcPr>
            <w:tcW w:w="9180" w:type="dxa"/>
            <w:vAlign w:val="center"/>
          </w:tcPr>
          <w:p w:rsidR="00EA3A81" w:rsidRPr="00845A35" w:rsidRDefault="00EA3A81" w:rsidP="008D6A7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A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КЛИНИКО-БАКТЕРИОЛОГИЧЕСКИЕ</w:t>
            </w:r>
            <w:r w:rsidR="0036589D" w:rsidRPr="00845A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45A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  <w:vAlign w:val="center"/>
          </w:tcPr>
          <w:p w:rsidR="00EA3A81" w:rsidRPr="00B62134" w:rsidRDefault="00EA3A81" w:rsidP="0025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Исследование на возбудителей дифтерии из зева и носа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827,31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токсигенности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дифтерии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213,96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 отделяемого слизистой зева: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на бактериальную флору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827,31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на грибы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463,58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стафиллококк</w:t>
            </w:r>
            <w:proofErr w:type="spellEnd"/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713,20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на стрептококк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713,20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 w:rsidP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 отделяемого слизистой носа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на бактериальную флору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827,31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на грибы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463,58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BB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стафи</w:t>
            </w:r>
            <w:r w:rsidR="006A26E5" w:rsidRPr="006A26E5">
              <w:rPr>
                <w:rFonts w:ascii="Times New Roman" w:hAnsi="Times New Roman" w:cs="Times New Roman"/>
                <w:sz w:val="24"/>
                <w:szCs w:val="24"/>
              </w:rPr>
              <w:t>лококк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713,20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Исследование на возбудителей коклюша и паракоклюша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713,20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Бактериологическое исследование на менингококки: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носоглоточная слизь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998,48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ликвор, кровь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998,48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На анаэробы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1 283,76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стерильность и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гемокультуру</w:t>
            </w:r>
            <w:proofErr w:type="spellEnd"/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1 141,12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на </w:t>
            </w:r>
            <w:r w:rsidRPr="006A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микрофлору: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Мокрота, смыв с бронхов: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исследование на флору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827,31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исследование на грибы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463,58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Другой клинический материал  1 исследование (грудное молоко, моча, желчь, отделяемое глаз, ушей,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пунктатов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гно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, ж.п. орг. и др.) без определения чувствительности к антибиотикам</w:t>
            </w:r>
            <w:proofErr w:type="gramEnd"/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на флору 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855,84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на грибы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463,58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стафиллококк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бактериологический посев на бактериурию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855,84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при аутопсии на флору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1 426,40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испражнений: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на возбудителей </w:t>
            </w:r>
            <w:r w:rsidRPr="006A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дизентерии и сальмонеллезов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570,56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энтеропатогенные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эшерихии</w:t>
            </w:r>
            <w:proofErr w:type="spellEnd"/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1 141,12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на условно-патогенные </w:t>
            </w:r>
            <w:proofErr w:type="spellStart"/>
            <w:r w:rsidRPr="006A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энтеробактерии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855,84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посев испражнений на условно-патогенную флору (</w:t>
            </w:r>
            <w:proofErr w:type="gram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патогенные</w:t>
            </w:r>
            <w:proofErr w:type="gram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о+ПЭ+стафилококк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855,84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на кишечный </w:t>
            </w:r>
            <w:proofErr w:type="spellStart"/>
            <w:r w:rsidRPr="006A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дисбактериоз</w:t>
            </w:r>
            <w:proofErr w:type="spellEnd"/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2 282,24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A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листерии</w:t>
            </w:r>
          </w:p>
        </w:tc>
        <w:tc>
          <w:tcPr>
            <w:tcW w:w="1560" w:type="dxa"/>
            <w:vAlign w:val="center"/>
          </w:tcPr>
          <w:p w:rsidR="006A26E5" w:rsidRPr="003E447F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sz w:val="24"/>
                <w:szCs w:val="24"/>
              </w:rPr>
              <w:t>855,84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A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иерсинии</w:t>
            </w:r>
            <w:proofErr w:type="spellEnd"/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855,84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A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кампилобактерии</w:t>
            </w:r>
            <w:proofErr w:type="spellEnd"/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855,84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A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грибы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463,58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обследование на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и на наличие яиц гельминтов и цист простейших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2 424,88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на стафилококк 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855,84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чувствительности микроорганизмов к антибиотикам (методом бумажных </w:t>
            </w:r>
            <w:r w:rsidRPr="006A2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дисков,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оксидиски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427,92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фаговара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золотистого стафилококка (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713,20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Контроль качества питательных сред: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качественный метод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285,28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количественный метод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1 711,68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Подготовка и проверка свойств одной культуры для шифрованных бактериологических задач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1 426,40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Забор материала (прием, регистрация и выдача результата)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998,48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Идентификация культур: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кишечной группы инфекций, НФГОБ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2 139,60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капельной группы инфекций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1 711,68</w:t>
            </w:r>
          </w:p>
        </w:tc>
      </w:tr>
      <w:tr w:rsidR="00546546" w:rsidRPr="004F4C86" w:rsidTr="00754FD8">
        <w:tc>
          <w:tcPr>
            <w:tcW w:w="9180" w:type="dxa"/>
            <w:vAlign w:val="center"/>
          </w:tcPr>
          <w:p w:rsidR="006A26E5" w:rsidRDefault="006A26E5" w:rsidP="003B1C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6546" w:rsidRPr="006A26E5" w:rsidRDefault="00546546" w:rsidP="003B1C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Серологические исследования</w:t>
            </w:r>
          </w:p>
        </w:tc>
        <w:tc>
          <w:tcPr>
            <w:tcW w:w="1560" w:type="dxa"/>
            <w:vAlign w:val="bottom"/>
          </w:tcPr>
          <w:p w:rsidR="00546546" w:rsidRPr="006A26E5" w:rsidRDefault="00546546" w:rsidP="003B1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РПГА с одним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эритроцитарным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диагностикумом</w:t>
            </w:r>
            <w:proofErr w:type="spellEnd"/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285,28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Определение класса иммуноглобулинов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570,56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РНГА на носительство брюшной тиф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285,28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Забор материала (прием, регистрация и выдача результата)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998,48</w:t>
            </w:r>
          </w:p>
        </w:tc>
      </w:tr>
      <w:tr w:rsidR="0014016E" w:rsidRPr="004F4C86" w:rsidTr="00754FD8">
        <w:tc>
          <w:tcPr>
            <w:tcW w:w="9180" w:type="dxa"/>
          </w:tcPr>
          <w:p w:rsidR="006A26E5" w:rsidRDefault="006A26E5" w:rsidP="009C40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016E" w:rsidRPr="006A26E5" w:rsidRDefault="0014016E" w:rsidP="009C40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A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Паразитологические</w:t>
            </w:r>
            <w:proofErr w:type="spellEnd"/>
            <w:r w:rsidRPr="006A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исследования биологического материала</w:t>
            </w:r>
          </w:p>
        </w:tc>
        <w:tc>
          <w:tcPr>
            <w:tcW w:w="1560" w:type="dxa"/>
          </w:tcPr>
          <w:p w:rsidR="0014016E" w:rsidRPr="006A26E5" w:rsidRDefault="0014016E" w:rsidP="009C40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Забор материала (соскоб на яйца остриц)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142,64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Исследование соскоба на яйца остриц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356,60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испражнений: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на яйца гельминтов по Като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285,28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на яйца гельминтов с обогащением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784,52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на цисты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лямблий</w:t>
            </w:r>
            <w:proofErr w:type="spellEnd"/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356,60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на цисты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лямблий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с обогащением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855,84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криптоспоридии</w:t>
            </w:r>
            <w:proofErr w:type="spellEnd"/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1 283,76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на яйца гельминтов и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ооцисты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криптоспоридий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из консерванта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927,16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на яйца гельминтов и цисты простейших (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лямблий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) из консерванта 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927,16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Идентификация паразитов и их фрагментов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356,60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малярию, бабезиоз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1 141,12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Исследование мочи на яйца и личинки гельминтов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356,60</w:t>
            </w:r>
          </w:p>
        </w:tc>
      </w:tr>
      <w:tr w:rsidR="006A26E5" w:rsidRPr="004F4C86" w:rsidTr="00754FD8"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Исследование мокроты</w:t>
            </w:r>
            <w:proofErr w:type="gram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промывных вод бронхов,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лаважной</w:t>
            </w:r>
            <w:proofErr w:type="spellEnd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на яйца личинки гельминтов и их фрагментов</w:t>
            </w:r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713,20</w:t>
            </w:r>
          </w:p>
        </w:tc>
      </w:tr>
      <w:tr w:rsidR="006A26E5" w:rsidRPr="004F4C86" w:rsidTr="00754FD8">
        <w:trPr>
          <w:trHeight w:val="232"/>
        </w:trPr>
        <w:tc>
          <w:tcPr>
            <w:tcW w:w="9180" w:type="dxa"/>
            <w:vAlign w:val="center"/>
          </w:tcPr>
          <w:p w:rsidR="006A26E5" w:rsidRPr="006A26E5" w:rsidRDefault="006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содержимого кожных язв и бугорков на </w:t>
            </w:r>
            <w:proofErr w:type="spellStart"/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лейшмании</w:t>
            </w:r>
            <w:proofErr w:type="spellEnd"/>
          </w:p>
        </w:tc>
        <w:tc>
          <w:tcPr>
            <w:tcW w:w="1560" w:type="dxa"/>
            <w:vAlign w:val="center"/>
          </w:tcPr>
          <w:p w:rsidR="006A26E5" w:rsidRPr="006A26E5" w:rsidRDefault="006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5">
              <w:rPr>
                <w:rFonts w:ascii="Times New Roman" w:hAnsi="Times New Roman" w:cs="Times New Roman"/>
                <w:sz w:val="24"/>
                <w:szCs w:val="24"/>
              </w:rPr>
              <w:t>784,52</w:t>
            </w:r>
          </w:p>
        </w:tc>
      </w:tr>
    </w:tbl>
    <w:p w:rsidR="0063752D" w:rsidRDefault="0063752D" w:rsidP="003E44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9087"/>
        <w:gridCol w:w="1560"/>
      </w:tblGrid>
      <w:tr w:rsidR="003E447F" w:rsidRPr="003E447F" w:rsidTr="00754FD8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ОКИ - ВОЗБУДИТЕЛИ ОСТРЫХ КИШЕЧНЫХ ИНФЕКЦИЙ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13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Шигеллы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Shigella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сальмонеллы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Salmonella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кампилобактерии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Campilobacter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аденовирусы,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норовирусы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 генотип),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астровирусы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ротавирусы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группы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диарогенные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эшерихии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Escherichia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coli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- 5) - </w:t>
            </w: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показателей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3 732,40</w:t>
            </w:r>
          </w:p>
        </w:tc>
      </w:tr>
      <w:tr w:rsidR="003E447F" w:rsidRPr="003E447F" w:rsidTr="00754FD8">
        <w:trPr>
          <w:trHeight w:val="3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12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Единичный показатель -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Shigella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сальмонеллы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кампилобактерии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Campilobacter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аденовирусы /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генотип) /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генотип) /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ротавирусы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</w:tr>
      <w:tr w:rsidR="003E447F" w:rsidRPr="003E447F" w:rsidTr="00754FD8">
        <w:trPr>
          <w:trHeight w:val="94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Шигеллы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Shigella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сальмонеллы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Salmonella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кампилобактерии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Campilobacter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аденовирусы,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норовирусы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 генотип),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астровирусы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ротавирусы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группы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2 612,68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Диарогенные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эшерихии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Escherichia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</w:t>
            </w:r>
            <w:proofErr w:type="spellEnd"/>
            <w:proofErr w:type="gram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- 5 показателей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0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возбудителя)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0B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Ротавирусы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норовирусы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генотип) - 3 показателя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0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Ротавирусы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норовирусы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и 2 генотип), аденовирусы - 4 показателя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Ротавирусы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норовирусы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генотип) - 2 показателя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Ротавирусы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норовирусы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и 2 генотип) - 2 показателя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Шигеллы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Shigella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сальмонеллы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Salmonella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Кампилобактерии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Campilobacter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аденовирусы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Ротавирусы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ИФА (антиген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Норовирусы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1,2 генотип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(антиген возбудителя)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возбудителя, 1 и 2 генотипы)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Хеликобактериоз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Helicobacter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pylori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ВИРУСНЫЕ ГЕПАТИТЫ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746,48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IgM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606,52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IgG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606,52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(ВГВ)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ИФА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(выявление антигена возбудителя)*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ИФА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(выявление антигена возбудителя)*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727,82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ИФА анти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559,86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ИФА анти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HBcor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727,82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ИФА анти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HBcor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727,82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ИФА анти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Hbe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727,82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 гепатита </w:t>
            </w:r>
            <w:proofErr w:type="spellStart"/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В-качественная</w:t>
            </w:r>
            <w:proofErr w:type="spellEnd"/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реакция*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1 007,75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 гепатита </w:t>
            </w:r>
            <w:proofErr w:type="spellStart"/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В-количественная</w:t>
            </w:r>
            <w:proofErr w:type="spellEnd"/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реакция*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4 254,94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(ВГС)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ИФА анти HCV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M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615,85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ИФА анти HCV спектр - антитела к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NS3, NS4, NS5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гепатита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РНК - качественное определение*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2 071,49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гепатита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РНК - количественное  определение*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4 478,88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D" w:rsidRDefault="000B410D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ЭНТЕРОВИРУСНЫЕ ИНФЕКЦИИ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839,73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D" w:rsidRDefault="000B410D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ОСОБО ОПАСНЫЕ И ПРИРОДНО-ОЧАГОВЫЕ ИНФЕКЦИИ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Туляремия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(выделение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2 426,06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(ДНК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1 399,65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РНГА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ТНГА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279,93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МФА - определение антигена возбудителя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653,17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РНАт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 антигена возбудителя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653,17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Бруцеллез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(выделение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1 772,89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 возбудителя)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1 399,65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Райта - РА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326,59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Хедльсона 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326,59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постановка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р-й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Райта и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Хедльсона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373,24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Лептоспироз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 возбудителя)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1 399,65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РМА (суммарные антитела к возбудителям, определение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серогруппы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A (антитела к патогенным видам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M (антитела к патогенным видам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патогенным видам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исследование на антитела к возбудителям лептоспироза(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Холера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(выделение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1 306,34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Идентификация культуры возбудителя холеры с определением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токсигенности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2 332,75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v.cholerae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O1,O139)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1 679,58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МФА - определение антигена возбудителя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653,17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Сибирская язва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(выделение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2 146,13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(ДНК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1 679,58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МФА (выявление антигена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653,17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ИХМ (выявление антигена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559,86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Кишечный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иерсиниоз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псевдотуберкулез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IgA к возбудителям кишечного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иерсиниоза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псевдотуберкулеза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возбудителям кишечного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иерсиниоза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псевдотуберкулеза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IgG к возбудителям кишечного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иерсиниоза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псевдотуберкулеза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6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исследование на антитела к возбудителям кишечного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иерсиниоза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псевдотуберкулеза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1 119,72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ГЛПС - геморрагическая лихорадка с почечным синдромом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1 772,89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M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(выявление антигена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839,79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Ку-лихорадка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Coxiella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burnetii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933,10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1 959,51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ЛЗН - Лихорадка западного Нила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1 772,89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M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559,86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559,86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(выявление антигена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839,79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Сыпной тиф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Rickettsia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prowazekii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РНГА (суммарные 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326,59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 ((суммарные антитела к возбудителю)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1 539,62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Ботулизм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Clostridium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botulinum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Биологическое исследование - обнаружение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5 411,98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Биологическое исследование - определение типа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8 071,32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D" w:rsidRDefault="000B410D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РЕСПИРАТОРНЫЕ ИНФЕКЦИИ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Грипп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H1N1)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886,45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H1N1pnd 09(свиной))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886,45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H3N2)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886,45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Грипп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886,45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/В, А (Н1N1) pnd 09 (свиной), А ((Н1N1) , А(H3N2) - </w:t>
            </w: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показателей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1 866,20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9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Возбудители гриппа и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ОРВИ</w:t>
            </w: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:Грипп</w:t>
            </w:r>
            <w:proofErr w:type="spellEnd"/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/В, А (Н1N1) pnd 09 (свиной), А (Н1N1) , А(H3N2), RS - вирус, аденовирус, парагрипп (4 типа),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метапневмовирус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бокавирус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риновирус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3 732,40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6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Возбудители ОРВИ</w:t>
            </w: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RS - вирус, аденовирус, парагрипп (4 типа),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метапневмовирус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бокавирус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риновирус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показателей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2 052,82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Парагрипп 1-4 типов - 4 показателя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1 119,72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RS - вирус, метапневмовирус - 2 показателя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1 073,07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Аденовирус,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бокавирус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- 2 показателя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1 073,07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6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Единичный показатель (возбудители ОРВИ)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RS - вирус / аденовирус /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метапневмовирус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бокавирус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риновирус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933,10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возбудителя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показатель по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Хламидия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пневмонии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M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Микоплазма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пневмонии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</w:t>
            </w:r>
            <w:proofErr w:type="gramStart"/>
            <w:r w:rsidRPr="000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M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Возбудители 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респираторного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хламидиоза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микоплазмоза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B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показателя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показателя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1 213,03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возбудителя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показатель 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653,17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Легионеллез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(выделение возбудителя)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839,79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 возбудителя)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ИХМ (выявление антигена возбудителя в моче)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Возбудители коклюша, паракоклюша,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бронхосептикоза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- 3 показателя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839,79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возбудителя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показатель 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653,17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Новая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инфекция (COVID-19)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ИФА Ig М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ИФА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антитела к возбудителю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(к ДНК возбудителя) для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(к ДНК возбудителя) (кроме некоммерческих организаций)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3E447F" w:rsidRPr="003E447F" w:rsidTr="00754FD8">
        <w:trPr>
          <w:trHeight w:val="6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(к ДНК возбудителя) для некоммерческих организаций (с учетом стоимости материалов для отбора)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3E447F" w:rsidRPr="003E447F" w:rsidTr="00754FD8">
        <w:trPr>
          <w:trHeight w:val="6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(к ДНК возбудителя) кроме некоммерческих организаций (с учетом стоимости материалов для отбора)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3E447F" w:rsidRPr="003E447F" w:rsidTr="00754FD8">
        <w:trPr>
          <w:trHeight w:val="3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IgG (антитела к возбудителю), количественный метод, результат в BAU/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E447F" w:rsidRPr="003E447F" w:rsidTr="00754FD8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COVID-19, Грипп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В, грипп Н1N1 SW свиной пандемический ПЦР (к - ДНК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2 145,00</w:t>
            </w:r>
          </w:p>
        </w:tc>
      </w:tr>
      <w:tr w:rsidR="003E447F" w:rsidRPr="003E447F" w:rsidTr="00754FD8">
        <w:trPr>
          <w:trHeight w:val="73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диагностика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субтипы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вируса гриппа и COVID-19: COVID-19, Грипп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/В, А (Н1N1) pnd 09 (свиной), А (H1N1), А (H3N2) - ПЦР (к - ДНК возбудителей) 5 показателей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2 730,00</w:t>
            </w:r>
          </w:p>
        </w:tc>
      </w:tr>
      <w:tr w:rsidR="003E447F" w:rsidRPr="003E447F" w:rsidTr="00754FD8">
        <w:trPr>
          <w:trHeight w:val="6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диагностика ОРВИ (расширенно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субтипы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гриппа - 4 показателя, ОРВИ - 15 показателей, COVID-19 (к - ДНК возбудителей)) - 16 показателей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УПРАВЛЯЕМЫЕ ИНФЕКЦИИ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Коклюш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</w:t>
            </w:r>
            <w:proofErr w:type="gram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2 052,82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M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2 052,82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2 052,82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РПГА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307,92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513,21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Паротит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513,21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513,21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 (антитела к возбудителям 1</w:t>
            </w: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тип)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4 105,64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ГЕРПЕСВИРУСНЫЕ ИНФЕКЦИИ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103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исследование на герпесвирусные инфекции методом ПЦР: вирус простого герпеса (ВПГ) 1, 2 тип; вирус герпеса человека 6 тип,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(ЦМВ); вирус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Эпштейна-Барр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(ВЭБ) - 5 показателей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1 306,34</w:t>
            </w:r>
          </w:p>
        </w:tc>
      </w:tr>
      <w:tr w:rsidR="003E447F" w:rsidRPr="003E447F" w:rsidTr="00754FD8">
        <w:trPr>
          <w:trHeight w:val="6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исследование методом ПЦР  ЦМВ, ВЭБ, ВПЧ 6 типа: 3 показателя, количественный метод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1 213,03</w:t>
            </w:r>
          </w:p>
        </w:tc>
      </w:tr>
      <w:tr w:rsidR="003E447F" w:rsidRPr="003E447F" w:rsidTr="00754FD8">
        <w:trPr>
          <w:trHeight w:val="6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исследование методом ПЦР  ЦМВ, ВЭБ, ВПЧ 6 типа: 3 показателя, качественный метод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1 026,41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Единичный показатель ПЦР - ВПГ 1,2/ЦМВ/ВЭБ/ВПГ 6 типа: качественный метод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 простого герпеса (ВПГ) 1, 2 тип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М (1,2 тип) 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447,89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1 тип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447,89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2 тип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447,89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ИФА Ig G - индекс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559,86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 герпеса человека (ВПЧ) 6 тип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 простого герпеса (ВПГ) 8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615,85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Цитомегаловирус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М 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559,86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559,86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ИФА Ig G - индекс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559,86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Вирус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Эпштейна-Барр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М  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447,89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EA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447,89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NA(антитела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447,89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VCA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447,89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Вирус 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Варицелла-Зостер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М  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ПАРАЗИТАРНЫЕ ЗАБОЛЕВАНИЯ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Токсоплазмоз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М 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ИФА Ig G - индекс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559,86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Лямблиоз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М 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559,86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559,86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Токсокароз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Эхинококкоз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Трихинеллез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Описторхоз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Аскаридоз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503,88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ИССЛЕДОВАНИЯ ДЛЯ ГОСПИТАЛИЗАЦИИ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6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ИФА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 HCV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RW суммарные антитела, антитела к ВИЧ 1,2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типов+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ИФА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 HCV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839,80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 (антитела к ВИЧ 1,2 </w:t>
            </w: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типов+</w:t>
            </w:r>
            <w:proofErr w:type="spellEnd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 р24)*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671,83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RW суммарные антитела*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391,91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ОПРЕДЕЛЕНИЕ АНТИТЕЛ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М 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G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Ig A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466,55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D9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ОПРЕДЕЛЕНИЕ АНТИГЕНА ВОЗБУДИТЕЛЯ ИНФЕКЦИИ</w:t>
            </w:r>
          </w:p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(метод ИФА)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513,21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КЛЕЩИ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416AD9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16A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КЛЕЩИ, СНЯТЫЕ С ЖИВОТНЫХ И ИЗ ВНЕШНЕЙ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416AD9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6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Возбудители клещевого энцефалита, иксодового клещевого боррелиоза, гранулоцитарного анаплазмоза человека (ГАЧ), моноцитарного эрлихиоза человека (МЭЧ) - 4 показателя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416AD9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6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416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к-ДНК</w:t>
            </w:r>
            <w:proofErr w:type="spellEnd"/>
            <w:r w:rsidRPr="00416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416AD9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6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Возбудители клещевого энцефалита и клещевого боррелиоза  - 2 показателя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416AD9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6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ПЦР (ДНК, </w:t>
            </w:r>
            <w:proofErr w:type="spellStart"/>
            <w:r w:rsidRPr="00416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к-ДНК</w:t>
            </w:r>
            <w:proofErr w:type="spellEnd"/>
            <w:r w:rsidRPr="00416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416AD9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6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Возбудители клещевого энцефалита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416AD9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6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416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к-ДНК</w:t>
            </w:r>
            <w:proofErr w:type="spellEnd"/>
            <w:r w:rsidRPr="00416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416AD9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6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Возбудители </w:t>
            </w:r>
            <w:proofErr w:type="gramStart"/>
            <w:r w:rsidRPr="00416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клещевого</w:t>
            </w:r>
            <w:proofErr w:type="gramEnd"/>
            <w:r w:rsidRPr="00416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боррелиоза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к-ДНК</w:t>
            </w:r>
            <w:proofErr w:type="spellEnd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КЛЕЩИ, СНЯТЫЕ С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Возбудители клещевого энцефалита, иксодового клещевого боррелиоза, гранулоцитарного анаплазмоза человека (ГАЧ), моноцитарного эрлихиоза человека (МЭЧ) - 4 показателя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к-ДНК</w:t>
            </w:r>
            <w:proofErr w:type="spellEnd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Возбудители клещевого энцефалита и клещевого боррелиоза  - 2 показателя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к-ДНК</w:t>
            </w:r>
            <w:proofErr w:type="spellEnd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Возбудители клещевого энцефалита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к-ДНК</w:t>
            </w:r>
            <w:proofErr w:type="spellEnd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Возбудители </w:t>
            </w:r>
            <w:proofErr w:type="gramStart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клещевого</w:t>
            </w:r>
            <w:proofErr w:type="gramEnd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боррелиоза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к-ДНК</w:t>
            </w:r>
            <w:proofErr w:type="spellEnd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ДИАГНОСТИЧЕСКИЕ ИССЛЕДОВАНИЯ КЛИНИЧЕСКОГО</w:t>
            </w:r>
            <w:r w:rsidRPr="003E4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МАТЕРИАЛА ОТ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Клещевой энцефалит, клещевой боррелиоз, гранулоцитарного анаплазмоза человека (ГАЧ), моноцитарного эрлихиоза человека (МЭЧ) - 4 показателя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к-ДНК</w:t>
            </w:r>
            <w:proofErr w:type="spellEnd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Клещевой энцефалит, клещевой боррелиоз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к-ДНК</w:t>
            </w:r>
            <w:proofErr w:type="spellEnd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Клещевой энцефалит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к-ДНК</w:t>
            </w:r>
            <w:proofErr w:type="spellEnd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ИФА Ig M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ИФА Ig G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Клещевой боррелиоз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к-ДНК</w:t>
            </w:r>
            <w:proofErr w:type="spellEnd"/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ИФА Ig M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ИФА Ig G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Гранулоцитарного анаплазмоза человека (ГАЧ)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ИФА Ig M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ИФА Ig G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Моноцитарного эрлихиоза человека (МЭЧ)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ИФА Ig M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ИФА Ig G (антитела к возбудителю)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ТЕРАПЕВТИЧЕСКИЕ МАНИПУЛЯЦИИ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47F" w:rsidRPr="003E447F" w:rsidTr="00754FD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7F" w:rsidRPr="000B410D" w:rsidRDefault="003E447F" w:rsidP="003E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Снятие клеща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7F" w:rsidRPr="003E447F" w:rsidRDefault="003E447F" w:rsidP="003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</w:tbl>
    <w:p w:rsidR="003E447F" w:rsidRDefault="003E447F" w:rsidP="003E44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447F" w:rsidRDefault="003E447F" w:rsidP="003E447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*-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исследования проводятся по </w:t>
      </w:r>
      <w:r w:rsidRPr="00B62134">
        <w:rPr>
          <w:rFonts w:ascii="Times New Roman" w:hAnsi="Times New Roman" w:cs="Times New Roman"/>
          <w:bCs/>
          <w:sz w:val="24"/>
          <w:szCs w:val="24"/>
        </w:rPr>
        <w:t>субподряд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</w:p>
    <w:p w:rsidR="00B62134" w:rsidRPr="00B62134" w:rsidRDefault="00B62134" w:rsidP="0046241D"/>
    <w:sectPr w:rsidR="00B62134" w:rsidRPr="00B62134" w:rsidSect="00754FD8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2D"/>
    <w:rsid w:val="00006683"/>
    <w:rsid w:val="0004533E"/>
    <w:rsid w:val="00047448"/>
    <w:rsid w:val="000533AB"/>
    <w:rsid w:val="00060159"/>
    <w:rsid w:val="00076E4B"/>
    <w:rsid w:val="000B410D"/>
    <w:rsid w:val="000F052D"/>
    <w:rsid w:val="000F40C0"/>
    <w:rsid w:val="000F65BB"/>
    <w:rsid w:val="00116E54"/>
    <w:rsid w:val="0014016E"/>
    <w:rsid w:val="00186ECB"/>
    <w:rsid w:val="001D3262"/>
    <w:rsid w:val="001D69E8"/>
    <w:rsid w:val="001E2D0F"/>
    <w:rsid w:val="001F3238"/>
    <w:rsid w:val="001F6321"/>
    <w:rsid w:val="00201344"/>
    <w:rsid w:val="002476E1"/>
    <w:rsid w:val="00257EBC"/>
    <w:rsid w:val="00287072"/>
    <w:rsid w:val="00290312"/>
    <w:rsid w:val="002A4AD4"/>
    <w:rsid w:val="002F6A6F"/>
    <w:rsid w:val="003077CF"/>
    <w:rsid w:val="00315E17"/>
    <w:rsid w:val="00315FE8"/>
    <w:rsid w:val="0034151F"/>
    <w:rsid w:val="0034316D"/>
    <w:rsid w:val="0036589D"/>
    <w:rsid w:val="00377B30"/>
    <w:rsid w:val="00381DDE"/>
    <w:rsid w:val="003861F4"/>
    <w:rsid w:val="00394B52"/>
    <w:rsid w:val="0039667F"/>
    <w:rsid w:val="003A27E8"/>
    <w:rsid w:val="003B1C71"/>
    <w:rsid w:val="003B4398"/>
    <w:rsid w:val="003C2DD0"/>
    <w:rsid w:val="003E447F"/>
    <w:rsid w:val="003F165C"/>
    <w:rsid w:val="00403DCB"/>
    <w:rsid w:val="00416AD9"/>
    <w:rsid w:val="004338B6"/>
    <w:rsid w:val="00437C26"/>
    <w:rsid w:val="0046241D"/>
    <w:rsid w:val="004840DE"/>
    <w:rsid w:val="0049382D"/>
    <w:rsid w:val="004A0B53"/>
    <w:rsid w:val="004A3163"/>
    <w:rsid w:val="004B7F21"/>
    <w:rsid w:val="004C7E88"/>
    <w:rsid w:val="004F4C86"/>
    <w:rsid w:val="00505638"/>
    <w:rsid w:val="00514AE7"/>
    <w:rsid w:val="00514F3C"/>
    <w:rsid w:val="00517FDD"/>
    <w:rsid w:val="00546546"/>
    <w:rsid w:val="005503B3"/>
    <w:rsid w:val="00591E8F"/>
    <w:rsid w:val="0063752D"/>
    <w:rsid w:val="00675DD7"/>
    <w:rsid w:val="00676581"/>
    <w:rsid w:val="00687C61"/>
    <w:rsid w:val="006900DA"/>
    <w:rsid w:val="006A26E5"/>
    <w:rsid w:val="006C6C04"/>
    <w:rsid w:val="006F0710"/>
    <w:rsid w:val="00720424"/>
    <w:rsid w:val="007205B1"/>
    <w:rsid w:val="00721925"/>
    <w:rsid w:val="00726C7F"/>
    <w:rsid w:val="00730258"/>
    <w:rsid w:val="007469C4"/>
    <w:rsid w:val="00754FD8"/>
    <w:rsid w:val="007626B5"/>
    <w:rsid w:val="00770D7E"/>
    <w:rsid w:val="007867CE"/>
    <w:rsid w:val="00795A7D"/>
    <w:rsid w:val="007C2C32"/>
    <w:rsid w:val="007D33B4"/>
    <w:rsid w:val="007D56DB"/>
    <w:rsid w:val="007F57B0"/>
    <w:rsid w:val="00804EB3"/>
    <w:rsid w:val="00817E08"/>
    <w:rsid w:val="00825B15"/>
    <w:rsid w:val="00845A35"/>
    <w:rsid w:val="00864A91"/>
    <w:rsid w:val="008C4567"/>
    <w:rsid w:val="008D6A73"/>
    <w:rsid w:val="00996D1E"/>
    <w:rsid w:val="009C4091"/>
    <w:rsid w:val="009E4BA2"/>
    <w:rsid w:val="009E54C6"/>
    <w:rsid w:val="009F1B5D"/>
    <w:rsid w:val="009F427A"/>
    <w:rsid w:val="009F7890"/>
    <w:rsid w:val="00A27F2D"/>
    <w:rsid w:val="00A45380"/>
    <w:rsid w:val="00A74C08"/>
    <w:rsid w:val="00A90B5C"/>
    <w:rsid w:val="00A9768D"/>
    <w:rsid w:val="00AC0143"/>
    <w:rsid w:val="00B10FE6"/>
    <w:rsid w:val="00B62134"/>
    <w:rsid w:val="00B908FE"/>
    <w:rsid w:val="00B93A3F"/>
    <w:rsid w:val="00B941B0"/>
    <w:rsid w:val="00BA48FC"/>
    <w:rsid w:val="00BB35F7"/>
    <w:rsid w:val="00BC0E54"/>
    <w:rsid w:val="00BE27BE"/>
    <w:rsid w:val="00BE7592"/>
    <w:rsid w:val="00C505B6"/>
    <w:rsid w:val="00C63C40"/>
    <w:rsid w:val="00C90106"/>
    <w:rsid w:val="00CA10E1"/>
    <w:rsid w:val="00CD45A5"/>
    <w:rsid w:val="00CD7A80"/>
    <w:rsid w:val="00CF000D"/>
    <w:rsid w:val="00D1408F"/>
    <w:rsid w:val="00D17AC2"/>
    <w:rsid w:val="00D26CF8"/>
    <w:rsid w:val="00D50F1F"/>
    <w:rsid w:val="00D523BA"/>
    <w:rsid w:val="00D54C41"/>
    <w:rsid w:val="00D55D7A"/>
    <w:rsid w:val="00D634AA"/>
    <w:rsid w:val="00D84360"/>
    <w:rsid w:val="00D84D19"/>
    <w:rsid w:val="00D8672C"/>
    <w:rsid w:val="00D87DF0"/>
    <w:rsid w:val="00DD654F"/>
    <w:rsid w:val="00DF0771"/>
    <w:rsid w:val="00E05B5B"/>
    <w:rsid w:val="00E07FD7"/>
    <w:rsid w:val="00E27FA0"/>
    <w:rsid w:val="00E661C2"/>
    <w:rsid w:val="00E76386"/>
    <w:rsid w:val="00E76F5B"/>
    <w:rsid w:val="00E81537"/>
    <w:rsid w:val="00EA3A81"/>
    <w:rsid w:val="00EB210E"/>
    <w:rsid w:val="00EB6265"/>
    <w:rsid w:val="00EC5817"/>
    <w:rsid w:val="00F12A8D"/>
    <w:rsid w:val="00F45150"/>
    <w:rsid w:val="00F85FB3"/>
    <w:rsid w:val="00F9118B"/>
    <w:rsid w:val="00F95E14"/>
    <w:rsid w:val="00FA0147"/>
    <w:rsid w:val="00FA6369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93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buz35.ru/Default.aspx?mnu=de68504fec1b49ba91a7a094343500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B0EA-230A-4F3B-AF9E-AA42C100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8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orz6</dc:creator>
  <cp:keywords/>
  <dc:description/>
  <cp:lastModifiedBy>orz5</cp:lastModifiedBy>
  <cp:revision>69</cp:revision>
  <cp:lastPrinted>2017-05-31T14:02:00Z</cp:lastPrinted>
  <dcterms:created xsi:type="dcterms:W3CDTF">2016-10-03T08:33:00Z</dcterms:created>
  <dcterms:modified xsi:type="dcterms:W3CDTF">2023-12-28T14:23:00Z</dcterms:modified>
</cp:coreProperties>
</file>